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96173" w14:textId="77777777" w:rsidR="000710C4" w:rsidRPr="00A00137" w:rsidRDefault="000710C4" w:rsidP="000710C4">
      <w:pPr>
        <w:pStyle w:val="NormalnyWeb"/>
        <w:spacing w:before="0" w:after="0"/>
        <w:jc w:val="center"/>
        <w:textAlignment w:val="baseline"/>
        <w:rPr>
          <w:b/>
          <w:kern w:val="3"/>
          <w:sz w:val="22"/>
          <w:szCs w:val="22"/>
        </w:rPr>
      </w:pPr>
      <w:r w:rsidRPr="00A00137">
        <w:rPr>
          <w:b/>
          <w:kern w:val="3"/>
          <w:sz w:val="22"/>
          <w:szCs w:val="22"/>
        </w:rPr>
        <w:t>Uchwała n</w:t>
      </w:r>
      <w:r>
        <w:rPr>
          <w:b/>
          <w:kern w:val="3"/>
          <w:sz w:val="22"/>
          <w:szCs w:val="22"/>
        </w:rPr>
        <w:t>r 367</w:t>
      </w:r>
      <w:r w:rsidRPr="00A00137">
        <w:rPr>
          <w:b/>
          <w:kern w:val="3"/>
          <w:sz w:val="22"/>
          <w:szCs w:val="22"/>
        </w:rPr>
        <w:t>/2</w:t>
      </w:r>
      <w:r>
        <w:rPr>
          <w:b/>
          <w:kern w:val="3"/>
          <w:sz w:val="22"/>
          <w:szCs w:val="22"/>
        </w:rPr>
        <w:t>4</w:t>
      </w:r>
      <w:r w:rsidRPr="00A00137">
        <w:rPr>
          <w:b/>
          <w:kern w:val="3"/>
          <w:sz w:val="22"/>
          <w:szCs w:val="22"/>
        </w:rPr>
        <w:t>/RDND11/2024-2028</w:t>
      </w:r>
    </w:p>
    <w:p w14:paraId="11DC84BF" w14:textId="77777777" w:rsidR="000710C4" w:rsidRPr="00A00137" w:rsidRDefault="000710C4" w:rsidP="000710C4">
      <w:pPr>
        <w:pStyle w:val="NormalnyWeb"/>
        <w:spacing w:before="0" w:after="0"/>
        <w:jc w:val="center"/>
        <w:textAlignment w:val="baseline"/>
        <w:rPr>
          <w:b/>
          <w:kern w:val="3"/>
          <w:sz w:val="22"/>
          <w:szCs w:val="22"/>
        </w:rPr>
      </w:pPr>
      <w:r w:rsidRPr="00A00137">
        <w:rPr>
          <w:b/>
          <w:kern w:val="3"/>
          <w:sz w:val="22"/>
          <w:szCs w:val="22"/>
        </w:rPr>
        <w:t>Rady Dyscypliny Naukowej Nauki Fizyczne</w:t>
      </w:r>
    </w:p>
    <w:p w14:paraId="53DD528D" w14:textId="77777777" w:rsidR="000710C4" w:rsidRPr="00A00137" w:rsidRDefault="000710C4" w:rsidP="000710C4">
      <w:pPr>
        <w:pStyle w:val="NormalnyWeb"/>
        <w:spacing w:before="0" w:after="0"/>
        <w:jc w:val="center"/>
        <w:textAlignment w:val="baseline"/>
        <w:rPr>
          <w:b/>
          <w:kern w:val="3"/>
          <w:sz w:val="22"/>
          <w:szCs w:val="22"/>
        </w:rPr>
      </w:pPr>
      <w:r w:rsidRPr="00A00137">
        <w:rPr>
          <w:b/>
          <w:kern w:val="3"/>
          <w:sz w:val="22"/>
          <w:szCs w:val="22"/>
        </w:rPr>
        <w:t xml:space="preserve">z dnia </w:t>
      </w:r>
      <w:r>
        <w:rPr>
          <w:b/>
          <w:kern w:val="3"/>
          <w:sz w:val="22"/>
          <w:szCs w:val="22"/>
        </w:rPr>
        <w:t>15</w:t>
      </w:r>
      <w:r w:rsidRPr="00A00137">
        <w:rPr>
          <w:b/>
          <w:kern w:val="3"/>
          <w:sz w:val="22"/>
          <w:szCs w:val="22"/>
        </w:rPr>
        <w:t>.0</w:t>
      </w:r>
      <w:r>
        <w:rPr>
          <w:b/>
          <w:kern w:val="3"/>
          <w:sz w:val="22"/>
          <w:szCs w:val="22"/>
        </w:rPr>
        <w:t>9</w:t>
      </w:r>
      <w:r w:rsidRPr="00A00137">
        <w:rPr>
          <w:b/>
          <w:kern w:val="3"/>
          <w:sz w:val="22"/>
          <w:szCs w:val="22"/>
        </w:rPr>
        <w:t xml:space="preserve">.2026 roku </w:t>
      </w:r>
    </w:p>
    <w:p w14:paraId="6CB4C9C8" w14:textId="77777777" w:rsidR="000710C4" w:rsidRPr="004F034F" w:rsidRDefault="000710C4" w:rsidP="000710C4">
      <w:pPr>
        <w:spacing w:line="257" w:lineRule="auto"/>
        <w:ind w:right="2"/>
        <w:jc w:val="center"/>
        <w:rPr>
          <w:b/>
          <w:sz w:val="22"/>
          <w:szCs w:val="22"/>
        </w:rPr>
      </w:pPr>
      <w:r w:rsidRPr="004F034F">
        <w:rPr>
          <w:b/>
          <w:sz w:val="22"/>
          <w:szCs w:val="22"/>
        </w:rPr>
        <w:t xml:space="preserve">w sprawie powołania komisji habilitacyjnej w postępowaniu w sprawie nadania stopnia doktora habilitowanego w dziedzinie </w:t>
      </w:r>
      <w:bookmarkStart w:id="0" w:name="_Hlk240266788"/>
      <w:r w:rsidRPr="004F034F">
        <w:rPr>
          <w:b/>
          <w:sz w:val="22"/>
          <w:szCs w:val="22"/>
        </w:rPr>
        <w:t>nauk ścisłych i przyrodniczych w dyscyplinie nauki fizyczne</w:t>
      </w:r>
      <w:bookmarkEnd w:id="0"/>
    </w:p>
    <w:p w14:paraId="6EADE056" w14:textId="77777777" w:rsidR="000710C4" w:rsidRPr="004F034F" w:rsidRDefault="000710C4" w:rsidP="000710C4">
      <w:pPr>
        <w:spacing w:line="257" w:lineRule="auto"/>
        <w:ind w:right="2"/>
        <w:jc w:val="center"/>
        <w:rPr>
          <w:sz w:val="22"/>
          <w:szCs w:val="22"/>
        </w:rPr>
      </w:pPr>
      <w:r w:rsidRPr="004F034F">
        <w:rPr>
          <w:b/>
          <w:sz w:val="22"/>
          <w:szCs w:val="22"/>
        </w:rPr>
        <w:t>wszczętym na wniosek Pana</w:t>
      </w:r>
      <w:r w:rsidRPr="004F034F">
        <w:t xml:space="preserve"> </w:t>
      </w:r>
      <w:r w:rsidRPr="004F034F">
        <w:rPr>
          <w:b/>
          <w:sz w:val="22"/>
          <w:szCs w:val="22"/>
        </w:rPr>
        <w:t xml:space="preserve">dr. Konrada Wojciechowskiego </w:t>
      </w:r>
    </w:p>
    <w:p w14:paraId="1F8425A0" w14:textId="77777777" w:rsidR="000710C4" w:rsidRPr="004F034F" w:rsidRDefault="000710C4" w:rsidP="000710C4">
      <w:pPr>
        <w:spacing w:after="21"/>
        <w:jc w:val="both"/>
        <w:rPr>
          <w:sz w:val="22"/>
          <w:szCs w:val="22"/>
        </w:rPr>
      </w:pPr>
    </w:p>
    <w:p w14:paraId="2BA431A2" w14:textId="77777777" w:rsidR="000710C4" w:rsidRPr="000710C4" w:rsidRDefault="000710C4" w:rsidP="000710C4">
      <w:pPr>
        <w:jc w:val="both"/>
        <w:rPr>
          <w:rStyle w:val="Pogrubienie"/>
          <w:b w:val="0"/>
          <w:bCs w:val="0"/>
          <w:sz w:val="22"/>
          <w:szCs w:val="22"/>
        </w:rPr>
      </w:pPr>
      <w:r w:rsidRPr="004F034F">
        <w:rPr>
          <w:rFonts w:eastAsia="+mn-ea"/>
          <w:sz w:val="22"/>
          <w:szCs w:val="22"/>
        </w:rPr>
        <w:t>Rada Dyscypliny Naukowej</w:t>
      </w:r>
      <w:r w:rsidRPr="004F034F">
        <w:t xml:space="preserve"> </w:t>
      </w:r>
      <w:r w:rsidRPr="004F034F">
        <w:rPr>
          <w:rFonts w:eastAsia="+mn-ea"/>
          <w:sz w:val="22"/>
          <w:szCs w:val="22"/>
        </w:rPr>
        <w:t>Nauki Fizyczne</w:t>
      </w:r>
      <w:r w:rsidRPr="004F034F">
        <w:rPr>
          <w:sz w:val="22"/>
          <w:szCs w:val="22"/>
        </w:rPr>
        <w:t>, działając na podstawie</w:t>
      </w:r>
      <w:r w:rsidRPr="004F034F">
        <w:rPr>
          <w:rFonts w:eastAsia="+mn-ea"/>
          <w:iCs/>
          <w:color w:val="000000" w:themeColor="text1"/>
          <w:sz w:val="22"/>
          <w:szCs w:val="22"/>
          <w:lang w:eastAsia="en-US"/>
        </w:rPr>
        <w:t>§ 8 ust.1 Statutu Politechniki Wrocławskiej (Uchwała nr 221/15/2024-2028  Senatu PWr. z dnia 10 lipca 2025 r.)</w:t>
      </w:r>
      <w:r w:rsidRPr="004F034F">
        <w:rPr>
          <w:color w:val="000000" w:themeColor="text1"/>
          <w:sz w:val="22"/>
          <w:szCs w:val="22"/>
        </w:rPr>
        <w:t xml:space="preserve">, </w:t>
      </w:r>
      <w:r w:rsidRPr="004F034F">
        <w:rPr>
          <w:rFonts w:eastAsia="+mn-ea"/>
          <w:color w:val="000000" w:themeColor="text1"/>
          <w:sz w:val="22"/>
          <w:szCs w:val="22"/>
        </w:rPr>
        <w:t>§ 2 ust. 1 lit. c) Regulaminu rad dyscyplin naukowych Politechniki Wrocławskiej (</w:t>
      </w:r>
      <w:proofErr w:type="spellStart"/>
      <w:r w:rsidRPr="004F034F">
        <w:rPr>
          <w:rFonts w:eastAsia="+mn-ea"/>
          <w:color w:val="000000" w:themeColor="text1"/>
          <w:sz w:val="22"/>
          <w:szCs w:val="22"/>
        </w:rPr>
        <w:t>t.j</w:t>
      </w:r>
      <w:proofErr w:type="spellEnd"/>
      <w:r w:rsidRPr="004F034F">
        <w:rPr>
          <w:rFonts w:eastAsia="+mn-ea"/>
          <w:color w:val="000000" w:themeColor="text1"/>
          <w:sz w:val="22"/>
          <w:szCs w:val="22"/>
        </w:rPr>
        <w:t xml:space="preserve">. Uchwała nr 23/2/2024-2028 Senatu PWr z dnia 24 października 2024 r.), </w:t>
      </w:r>
      <w:r w:rsidRPr="004F034F">
        <w:rPr>
          <w:sz w:val="22"/>
          <w:szCs w:val="22"/>
        </w:rPr>
        <w:t>art. 221 ust. 5 ustawy z dnia 20 lipca 2018 r. Prawo o szkolnictwie wyższym i nauce (</w:t>
      </w:r>
      <w:proofErr w:type="spellStart"/>
      <w:r w:rsidRPr="004F034F">
        <w:rPr>
          <w:sz w:val="22"/>
          <w:szCs w:val="22"/>
        </w:rPr>
        <w:t>t.j</w:t>
      </w:r>
      <w:proofErr w:type="spellEnd"/>
      <w:r w:rsidRPr="004F034F">
        <w:rPr>
          <w:sz w:val="22"/>
          <w:szCs w:val="22"/>
        </w:rPr>
        <w:t>. Dz. U. z 2024 r. poz. 1571 z późn. zm.) oraz § 23 ust. 1-3 Regulaminu nadawania stopni naukowych na Politechnice Wrocławskiej (</w:t>
      </w:r>
      <w:proofErr w:type="spellStart"/>
      <w:r w:rsidRPr="004F034F">
        <w:rPr>
          <w:sz w:val="22"/>
          <w:szCs w:val="22"/>
        </w:rPr>
        <w:t>t.j</w:t>
      </w:r>
      <w:proofErr w:type="spellEnd"/>
      <w:r w:rsidRPr="004F034F">
        <w:rPr>
          <w:sz w:val="22"/>
          <w:szCs w:val="22"/>
        </w:rPr>
        <w:t>. Uchwała nr 251/18/2024-2028 Senatu PWr z dnia 30 października 2025 r</w:t>
      </w:r>
      <w:r w:rsidRPr="000710C4">
        <w:rPr>
          <w:sz w:val="22"/>
          <w:szCs w:val="22"/>
        </w:rPr>
        <w:t>.</w:t>
      </w:r>
      <w:r w:rsidRPr="000710C4">
        <w:rPr>
          <w:rStyle w:val="Pogrubienie"/>
          <w:b w:val="0"/>
          <w:bCs w:val="0"/>
          <w:sz w:val="22"/>
          <w:szCs w:val="22"/>
        </w:rPr>
        <w:t>), uchwala, co następuje:</w:t>
      </w:r>
    </w:p>
    <w:p w14:paraId="5510EAC4" w14:textId="77777777" w:rsidR="000710C4" w:rsidRPr="000710C4" w:rsidRDefault="000710C4" w:rsidP="000710C4">
      <w:pPr>
        <w:spacing w:after="170"/>
        <w:ind w:left="-5"/>
        <w:jc w:val="center"/>
        <w:rPr>
          <w:rStyle w:val="Pogrubienie"/>
          <w:b w:val="0"/>
          <w:bCs w:val="0"/>
          <w:sz w:val="22"/>
          <w:szCs w:val="22"/>
        </w:rPr>
      </w:pPr>
      <w:r w:rsidRPr="000710C4">
        <w:rPr>
          <w:rStyle w:val="Pogrubienie"/>
          <w:b w:val="0"/>
          <w:bCs w:val="0"/>
          <w:sz w:val="22"/>
          <w:szCs w:val="22"/>
        </w:rPr>
        <w:t>§ 1</w:t>
      </w:r>
    </w:p>
    <w:p w14:paraId="050B5605" w14:textId="77777777" w:rsidR="000710C4" w:rsidRPr="004F034F" w:rsidRDefault="000710C4" w:rsidP="000710C4">
      <w:pPr>
        <w:spacing w:after="170"/>
        <w:ind w:left="-5"/>
        <w:jc w:val="both"/>
        <w:rPr>
          <w:sz w:val="22"/>
          <w:szCs w:val="22"/>
        </w:rPr>
      </w:pPr>
      <w:r w:rsidRPr="004F034F">
        <w:rPr>
          <w:sz w:val="22"/>
          <w:szCs w:val="22"/>
        </w:rPr>
        <w:t>Powołuje się komisję habilitacyjną w postępowaniu w sprawie nadania stopnia doktora habilitowanego, wszczętym na wniosek Pana dr. Konrada Wojciechowskiego w dziedzinie</w:t>
      </w:r>
      <w:r w:rsidRPr="004F034F">
        <w:t xml:space="preserve"> </w:t>
      </w:r>
      <w:r w:rsidRPr="004F034F">
        <w:rPr>
          <w:sz w:val="22"/>
          <w:szCs w:val="22"/>
        </w:rPr>
        <w:t>nauk ścisłych i przyrodniczych w dyscyplinie nauki fizyczne</w:t>
      </w:r>
      <w:r>
        <w:rPr>
          <w:sz w:val="22"/>
          <w:szCs w:val="22"/>
        </w:rPr>
        <w:t>,</w:t>
      </w:r>
      <w:r w:rsidRPr="004F034F">
        <w:rPr>
          <w:sz w:val="22"/>
          <w:szCs w:val="22"/>
        </w:rPr>
        <w:t xml:space="preserve"> w następującym składzie: </w:t>
      </w:r>
    </w:p>
    <w:p w14:paraId="1EEFB81D" w14:textId="77777777" w:rsidR="000710C4" w:rsidRPr="004F034F" w:rsidRDefault="000710C4" w:rsidP="000710C4">
      <w:pPr>
        <w:numPr>
          <w:ilvl w:val="0"/>
          <w:numId w:val="1"/>
        </w:numPr>
        <w:spacing w:line="271" w:lineRule="auto"/>
        <w:ind w:hanging="428"/>
        <w:jc w:val="both"/>
        <w:rPr>
          <w:sz w:val="22"/>
          <w:szCs w:val="22"/>
        </w:rPr>
      </w:pPr>
      <w:r w:rsidRPr="004F034F">
        <w:rPr>
          <w:b/>
          <w:bCs/>
          <w:sz w:val="22"/>
          <w:szCs w:val="22"/>
        </w:rPr>
        <w:t>Przewodniczący komisji: prof. Krystian Roleder</w:t>
      </w:r>
      <w:r w:rsidRPr="004F034F">
        <w:rPr>
          <w:sz w:val="22"/>
          <w:szCs w:val="22"/>
        </w:rPr>
        <w:t xml:space="preserve"> (</w:t>
      </w:r>
      <w:r>
        <w:rPr>
          <w:sz w:val="22"/>
          <w:szCs w:val="22"/>
        </w:rPr>
        <w:t>Uniwersytet Śląski</w:t>
      </w:r>
      <w:r w:rsidRPr="004F034F">
        <w:rPr>
          <w:sz w:val="22"/>
          <w:szCs w:val="22"/>
        </w:rPr>
        <w:t>) wyznaczony przez Radę Doskonałości Naukowej</w:t>
      </w:r>
    </w:p>
    <w:p w14:paraId="6D76F026" w14:textId="77777777" w:rsidR="000710C4" w:rsidRPr="004F034F" w:rsidRDefault="000710C4" w:rsidP="000710C4">
      <w:pPr>
        <w:numPr>
          <w:ilvl w:val="0"/>
          <w:numId w:val="1"/>
        </w:numPr>
        <w:spacing w:line="271" w:lineRule="auto"/>
        <w:ind w:hanging="428"/>
        <w:jc w:val="both"/>
        <w:rPr>
          <w:color w:val="000000" w:themeColor="text1"/>
          <w:sz w:val="22"/>
          <w:szCs w:val="22"/>
        </w:rPr>
      </w:pPr>
      <w:r w:rsidRPr="004F034F">
        <w:rPr>
          <w:b/>
          <w:bCs/>
          <w:sz w:val="22"/>
          <w:szCs w:val="22"/>
        </w:rPr>
        <w:t xml:space="preserve">Recenzent komisji: prof. Janusz Lewiński </w:t>
      </w:r>
      <w:r w:rsidRPr="004F034F">
        <w:rPr>
          <w:sz w:val="22"/>
          <w:szCs w:val="22"/>
        </w:rPr>
        <w:t>– (</w:t>
      </w:r>
      <w:r>
        <w:rPr>
          <w:sz w:val="22"/>
          <w:szCs w:val="22"/>
        </w:rPr>
        <w:t>Politechnika Warszawska</w:t>
      </w:r>
      <w:r w:rsidRPr="004F034F">
        <w:rPr>
          <w:sz w:val="22"/>
          <w:szCs w:val="22"/>
        </w:rPr>
        <w:t>) wyznaczony przez Radę Doskonałości Naukowej</w:t>
      </w:r>
    </w:p>
    <w:p w14:paraId="06E7C3D1" w14:textId="77777777" w:rsidR="000710C4" w:rsidRPr="004F034F" w:rsidRDefault="000710C4" w:rsidP="000710C4">
      <w:pPr>
        <w:numPr>
          <w:ilvl w:val="0"/>
          <w:numId w:val="1"/>
        </w:numPr>
        <w:spacing w:line="271" w:lineRule="auto"/>
        <w:ind w:hanging="428"/>
        <w:jc w:val="both"/>
        <w:rPr>
          <w:sz w:val="22"/>
          <w:szCs w:val="22"/>
        </w:rPr>
      </w:pPr>
      <w:r w:rsidRPr="004F034F">
        <w:rPr>
          <w:b/>
          <w:bCs/>
          <w:sz w:val="22"/>
          <w:szCs w:val="22"/>
        </w:rPr>
        <w:t xml:space="preserve">Recenzent komisji: dr hab. Agata Zdyb </w:t>
      </w:r>
      <w:r>
        <w:rPr>
          <w:b/>
          <w:bCs/>
          <w:sz w:val="22"/>
          <w:szCs w:val="22"/>
        </w:rPr>
        <w:t xml:space="preserve">- </w:t>
      </w:r>
      <w:r w:rsidRPr="004F034F">
        <w:rPr>
          <w:sz w:val="22"/>
          <w:szCs w:val="22"/>
        </w:rPr>
        <w:t>(Politechnika Lubelska)</w:t>
      </w:r>
      <w:r>
        <w:rPr>
          <w:sz w:val="22"/>
          <w:szCs w:val="22"/>
        </w:rPr>
        <w:t xml:space="preserve"> </w:t>
      </w:r>
      <w:r w:rsidRPr="004F034F">
        <w:rPr>
          <w:sz w:val="22"/>
          <w:szCs w:val="22"/>
        </w:rPr>
        <w:t>wyznaczony przez Radę Doskonałości Naukowej</w:t>
      </w:r>
    </w:p>
    <w:p w14:paraId="044FCC85" w14:textId="77777777" w:rsidR="000710C4" w:rsidRPr="004F034F" w:rsidRDefault="000710C4" w:rsidP="000710C4">
      <w:pPr>
        <w:numPr>
          <w:ilvl w:val="0"/>
          <w:numId w:val="1"/>
        </w:numPr>
        <w:spacing w:line="271" w:lineRule="auto"/>
        <w:ind w:hanging="428"/>
        <w:jc w:val="both"/>
        <w:rPr>
          <w:sz w:val="22"/>
          <w:szCs w:val="22"/>
        </w:rPr>
      </w:pPr>
      <w:r w:rsidRPr="004F034F">
        <w:rPr>
          <w:b/>
          <w:bCs/>
          <w:sz w:val="22"/>
          <w:szCs w:val="22"/>
        </w:rPr>
        <w:t xml:space="preserve">Recenzent komisji: dr hab. Jędrzej </w:t>
      </w:r>
      <w:proofErr w:type="spellStart"/>
      <w:r w:rsidRPr="004F034F">
        <w:rPr>
          <w:b/>
          <w:bCs/>
          <w:sz w:val="22"/>
          <w:szCs w:val="22"/>
        </w:rPr>
        <w:t>Szmytkowski</w:t>
      </w:r>
      <w:proofErr w:type="spellEnd"/>
      <w:r w:rsidRPr="004F034F">
        <w:rPr>
          <w:b/>
          <w:bCs/>
          <w:sz w:val="22"/>
          <w:szCs w:val="22"/>
        </w:rPr>
        <w:t xml:space="preserve"> </w:t>
      </w:r>
      <w:r w:rsidRPr="004F034F">
        <w:rPr>
          <w:sz w:val="22"/>
          <w:szCs w:val="22"/>
        </w:rPr>
        <w:t>– (</w:t>
      </w:r>
      <w:r>
        <w:rPr>
          <w:sz w:val="22"/>
          <w:szCs w:val="22"/>
        </w:rPr>
        <w:t>Politechnika Gdańska</w:t>
      </w:r>
      <w:r w:rsidRPr="004F034F">
        <w:rPr>
          <w:sz w:val="22"/>
          <w:szCs w:val="22"/>
        </w:rPr>
        <w:t>) wyznaczony przez Radę Doskonałości Naukowej</w:t>
      </w:r>
    </w:p>
    <w:p w14:paraId="0465C883" w14:textId="77777777" w:rsidR="000710C4" w:rsidRPr="004F034F" w:rsidRDefault="000710C4" w:rsidP="000710C4">
      <w:pPr>
        <w:numPr>
          <w:ilvl w:val="0"/>
          <w:numId w:val="1"/>
        </w:numPr>
        <w:spacing w:line="271" w:lineRule="auto"/>
        <w:ind w:hanging="428"/>
        <w:jc w:val="both"/>
        <w:rPr>
          <w:sz w:val="22"/>
          <w:szCs w:val="22"/>
        </w:rPr>
      </w:pPr>
      <w:r w:rsidRPr="004F034F">
        <w:rPr>
          <w:b/>
          <w:bCs/>
          <w:sz w:val="22"/>
          <w:szCs w:val="22"/>
        </w:rPr>
        <w:t>Recenzent komisji: prof. Mirosław Mączka</w:t>
      </w:r>
      <w:r w:rsidRPr="004F034F">
        <w:rPr>
          <w:sz w:val="22"/>
          <w:szCs w:val="22"/>
        </w:rPr>
        <w:t xml:space="preserve"> – (Instytut Niskich Temperatur i Badań Strukturalnych</w:t>
      </w:r>
      <w:r>
        <w:rPr>
          <w:sz w:val="22"/>
          <w:szCs w:val="22"/>
        </w:rPr>
        <w:t xml:space="preserve"> PAN</w:t>
      </w:r>
      <w:r w:rsidRPr="004F034F">
        <w:rPr>
          <w:sz w:val="22"/>
          <w:szCs w:val="22"/>
        </w:rPr>
        <w:t xml:space="preserve">) wyznaczony przez Politechnikę Wrocławską, niebędący jej pracownikiem </w:t>
      </w:r>
    </w:p>
    <w:p w14:paraId="4FC9F3EC" w14:textId="77777777" w:rsidR="000710C4" w:rsidRPr="004F034F" w:rsidRDefault="000710C4" w:rsidP="000710C4">
      <w:pPr>
        <w:numPr>
          <w:ilvl w:val="0"/>
          <w:numId w:val="1"/>
        </w:numPr>
        <w:spacing w:line="271" w:lineRule="auto"/>
        <w:ind w:hanging="428"/>
        <w:jc w:val="both"/>
        <w:rPr>
          <w:sz w:val="22"/>
          <w:szCs w:val="22"/>
        </w:rPr>
      </w:pPr>
      <w:r w:rsidRPr="004F034F">
        <w:rPr>
          <w:b/>
          <w:bCs/>
          <w:sz w:val="22"/>
          <w:szCs w:val="22"/>
        </w:rPr>
        <w:t xml:space="preserve">Członek komisji: dr hab. Marcin </w:t>
      </w:r>
      <w:proofErr w:type="spellStart"/>
      <w:r w:rsidRPr="004F034F">
        <w:rPr>
          <w:b/>
          <w:bCs/>
          <w:sz w:val="22"/>
          <w:szCs w:val="22"/>
        </w:rPr>
        <w:t>Syperek</w:t>
      </w:r>
      <w:proofErr w:type="spellEnd"/>
      <w:r>
        <w:rPr>
          <w:b/>
          <w:bCs/>
          <w:sz w:val="22"/>
          <w:szCs w:val="22"/>
        </w:rPr>
        <w:t xml:space="preserve"> </w:t>
      </w:r>
      <w:r w:rsidRPr="004F034F">
        <w:rPr>
          <w:sz w:val="22"/>
          <w:szCs w:val="22"/>
        </w:rPr>
        <w:t>– Politechnika Wrocławska</w:t>
      </w:r>
    </w:p>
    <w:p w14:paraId="119F96A1" w14:textId="77777777" w:rsidR="000710C4" w:rsidRPr="004F034F" w:rsidRDefault="000710C4" w:rsidP="000710C4">
      <w:pPr>
        <w:numPr>
          <w:ilvl w:val="0"/>
          <w:numId w:val="1"/>
        </w:numPr>
        <w:spacing w:line="271" w:lineRule="auto"/>
        <w:ind w:hanging="428"/>
        <w:jc w:val="both"/>
        <w:rPr>
          <w:sz w:val="22"/>
          <w:szCs w:val="22"/>
        </w:rPr>
      </w:pPr>
      <w:r w:rsidRPr="004F034F">
        <w:rPr>
          <w:b/>
          <w:bCs/>
          <w:sz w:val="22"/>
          <w:szCs w:val="22"/>
        </w:rPr>
        <w:t>Sekretarz komisji: dr hab. Miłosz Grodzicki</w:t>
      </w:r>
      <w:r>
        <w:rPr>
          <w:b/>
          <w:bCs/>
          <w:sz w:val="22"/>
          <w:szCs w:val="22"/>
        </w:rPr>
        <w:t xml:space="preserve"> </w:t>
      </w:r>
      <w:r w:rsidRPr="004F034F">
        <w:rPr>
          <w:sz w:val="22"/>
          <w:szCs w:val="22"/>
        </w:rPr>
        <w:t>– Politechnika Wrocławska</w:t>
      </w:r>
    </w:p>
    <w:p w14:paraId="32625590" w14:textId="77777777" w:rsidR="000710C4" w:rsidRPr="00171722" w:rsidRDefault="000710C4" w:rsidP="000710C4">
      <w:pPr>
        <w:spacing w:after="215" w:line="248" w:lineRule="auto"/>
        <w:ind w:left="1834" w:right="1833"/>
        <w:jc w:val="center"/>
        <w:rPr>
          <w:sz w:val="22"/>
          <w:szCs w:val="22"/>
        </w:rPr>
      </w:pPr>
      <w:r w:rsidRPr="00171722">
        <w:rPr>
          <w:sz w:val="22"/>
          <w:szCs w:val="22"/>
        </w:rPr>
        <w:t>§ 2</w:t>
      </w:r>
    </w:p>
    <w:p w14:paraId="01793C33" w14:textId="77777777" w:rsidR="000710C4" w:rsidRPr="004F034F" w:rsidRDefault="000710C4" w:rsidP="000710C4">
      <w:pPr>
        <w:spacing w:after="144"/>
        <w:ind w:left="-5"/>
        <w:jc w:val="both"/>
        <w:rPr>
          <w:sz w:val="22"/>
          <w:szCs w:val="22"/>
        </w:rPr>
      </w:pPr>
      <w:r w:rsidRPr="004F034F">
        <w:rPr>
          <w:sz w:val="22"/>
          <w:szCs w:val="22"/>
        </w:rPr>
        <w:t xml:space="preserve">Uchwała wchodzi w życie z dniem podjęcia. </w:t>
      </w:r>
    </w:p>
    <w:p w14:paraId="279DC6F6" w14:textId="3BF252A5" w:rsidR="0015129F" w:rsidRDefault="0015129F" w:rsidP="008A0B5E"/>
    <w:p w14:paraId="2EF9A544" w14:textId="77777777" w:rsidR="00264F14" w:rsidRPr="00264F14" w:rsidRDefault="00264F14" w:rsidP="00264F14">
      <w:pPr>
        <w:shd w:val="clear" w:color="auto" w:fill="FFFFFF"/>
        <w:spacing w:before="225" w:after="225"/>
        <w:ind w:left="2124" w:firstLine="708"/>
        <w:rPr>
          <w:rFonts w:ascii="Helvetica" w:hAnsi="Helvetica" w:cs="Helvetica"/>
          <w:color w:val="333333"/>
          <w:sz w:val="21"/>
          <w:szCs w:val="21"/>
        </w:rPr>
      </w:pPr>
      <w:r w:rsidRPr="00264F14">
        <w:rPr>
          <w:rFonts w:ascii="Helvetica" w:hAnsi="Helvetica" w:cs="Helvetica"/>
          <w:bCs/>
          <w:color w:val="000000"/>
          <w:sz w:val="21"/>
          <w:szCs w:val="21"/>
        </w:rPr>
        <w:t>Przewodniczący Rady Dyscypliny Naukowej</w:t>
      </w:r>
    </w:p>
    <w:p w14:paraId="3A45F9E5" w14:textId="77777777" w:rsidR="00264F14" w:rsidRPr="00264F14" w:rsidRDefault="00264F14" w:rsidP="00264F14">
      <w:pPr>
        <w:shd w:val="clear" w:color="auto" w:fill="FFFFFF"/>
        <w:spacing w:before="225" w:after="225"/>
        <w:ind w:left="2124" w:firstLine="708"/>
        <w:rPr>
          <w:rFonts w:ascii="Helvetica" w:hAnsi="Helvetica" w:cs="Helvetica"/>
          <w:color w:val="333333"/>
          <w:sz w:val="21"/>
          <w:szCs w:val="21"/>
        </w:rPr>
      </w:pPr>
      <w:r w:rsidRPr="00264F14">
        <w:rPr>
          <w:rFonts w:ascii="Helvetica" w:hAnsi="Helvetica" w:cs="Helvetica"/>
          <w:color w:val="333333"/>
          <w:sz w:val="21"/>
          <w:szCs w:val="21"/>
        </w:rPr>
        <w:t>dr hab. inż. MICHAŁ NIKODEM, prof. uczelni </w:t>
      </w:r>
    </w:p>
    <w:p w14:paraId="5A595A42" w14:textId="77777777" w:rsidR="00264F14" w:rsidRPr="008A0B5E" w:rsidRDefault="00264F14" w:rsidP="008A0B5E">
      <w:bookmarkStart w:id="1" w:name="_GoBack"/>
      <w:bookmarkEnd w:id="1"/>
    </w:p>
    <w:sectPr w:rsidR="00264F14" w:rsidRPr="008A0B5E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50F1E" w14:textId="77777777" w:rsidR="001832C6" w:rsidRDefault="001832C6" w:rsidP="00A11C40">
      <w:r>
        <w:separator/>
      </w:r>
    </w:p>
  </w:endnote>
  <w:endnote w:type="continuationSeparator" w:id="0">
    <w:p w14:paraId="3DAFC028" w14:textId="77777777" w:rsidR="001832C6" w:rsidRDefault="001832C6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+mn-ea"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FE2AE" w14:textId="77777777" w:rsidR="00394452" w:rsidRDefault="003944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D196C" w14:textId="77777777" w:rsidR="00590ED1" w:rsidRDefault="00590ED1">
    <w:pPr>
      <w:pStyle w:val="Stopka"/>
    </w:pPr>
  </w:p>
  <w:p w14:paraId="2AD5409E" w14:textId="77777777" w:rsidR="00590ED1" w:rsidRDefault="00590E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F5651" w14:textId="77777777" w:rsidR="00590ED1" w:rsidRDefault="00590ED1">
    <w:pPr>
      <w:pStyle w:val="Stopka"/>
    </w:pPr>
  </w:p>
  <w:p w14:paraId="2ACF3C77" w14:textId="77777777" w:rsidR="00590ED1" w:rsidRDefault="00590E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F2574" w14:textId="77777777" w:rsidR="001832C6" w:rsidRDefault="001832C6" w:rsidP="00A11C40">
      <w:r>
        <w:separator/>
      </w:r>
    </w:p>
  </w:footnote>
  <w:footnote w:type="continuationSeparator" w:id="0">
    <w:p w14:paraId="3C67AB85" w14:textId="77777777" w:rsidR="001832C6" w:rsidRDefault="001832C6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79412" w14:textId="77777777" w:rsidR="00394452" w:rsidRDefault="003944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1A3FB" w14:textId="77777777" w:rsidR="00590ED1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057873F" wp14:editId="48EC62F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E063" w14:textId="77777777" w:rsidR="00590ED1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9E5B5A" wp14:editId="6923648F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65171"/>
    <w:multiLevelType w:val="hybridMultilevel"/>
    <w:tmpl w:val="54803508"/>
    <w:lvl w:ilvl="0" w:tplc="FFFFFFFF">
      <w:start w:val="1"/>
      <w:numFmt w:val="decimal"/>
      <w:lvlText w:val="%1."/>
      <w:lvlJc w:val="left"/>
      <w:pPr>
        <w:ind w:left="42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E56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D832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5E0D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BE46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6E9F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12F7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B670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F2A4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1B"/>
    <w:rsid w:val="00004370"/>
    <w:rsid w:val="00006678"/>
    <w:rsid w:val="00011F08"/>
    <w:rsid w:val="00015CFD"/>
    <w:rsid w:val="000373BF"/>
    <w:rsid w:val="000613D8"/>
    <w:rsid w:val="000710C4"/>
    <w:rsid w:val="000A30C7"/>
    <w:rsid w:val="00122343"/>
    <w:rsid w:val="001332DD"/>
    <w:rsid w:val="0014290C"/>
    <w:rsid w:val="00142EC0"/>
    <w:rsid w:val="0015129F"/>
    <w:rsid w:val="00162C34"/>
    <w:rsid w:val="001832C6"/>
    <w:rsid w:val="0018650D"/>
    <w:rsid w:val="001B7273"/>
    <w:rsid w:val="001D731F"/>
    <w:rsid w:val="00200C8B"/>
    <w:rsid w:val="00210876"/>
    <w:rsid w:val="00221BA7"/>
    <w:rsid w:val="00223993"/>
    <w:rsid w:val="00233490"/>
    <w:rsid w:val="00236467"/>
    <w:rsid w:val="00241DC5"/>
    <w:rsid w:val="00264F14"/>
    <w:rsid w:val="002700CF"/>
    <w:rsid w:val="00281CF0"/>
    <w:rsid w:val="0029733E"/>
    <w:rsid w:val="002B4C41"/>
    <w:rsid w:val="002C5AB0"/>
    <w:rsid w:val="002C736A"/>
    <w:rsid w:val="002F1E7B"/>
    <w:rsid w:val="002F371D"/>
    <w:rsid w:val="00322957"/>
    <w:rsid w:val="0032404E"/>
    <w:rsid w:val="003464A4"/>
    <w:rsid w:val="00365DE5"/>
    <w:rsid w:val="00365EC2"/>
    <w:rsid w:val="00366D9F"/>
    <w:rsid w:val="00374D8F"/>
    <w:rsid w:val="0038109B"/>
    <w:rsid w:val="00381246"/>
    <w:rsid w:val="00387A68"/>
    <w:rsid w:val="00394452"/>
    <w:rsid w:val="003B6579"/>
    <w:rsid w:val="003C367D"/>
    <w:rsid w:val="003D14D9"/>
    <w:rsid w:val="003E26E1"/>
    <w:rsid w:val="003E68A2"/>
    <w:rsid w:val="004245F3"/>
    <w:rsid w:val="00461295"/>
    <w:rsid w:val="00470DBD"/>
    <w:rsid w:val="00473CA3"/>
    <w:rsid w:val="004B4136"/>
    <w:rsid w:val="004B4B41"/>
    <w:rsid w:val="004C4DDA"/>
    <w:rsid w:val="004D25AC"/>
    <w:rsid w:val="00517532"/>
    <w:rsid w:val="00525035"/>
    <w:rsid w:val="00526DBC"/>
    <w:rsid w:val="00537171"/>
    <w:rsid w:val="005606D8"/>
    <w:rsid w:val="0056447D"/>
    <w:rsid w:val="00583261"/>
    <w:rsid w:val="00590ED1"/>
    <w:rsid w:val="00605560"/>
    <w:rsid w:val="00622A56"/>
    <w:rsid w:val="00635990"/>
    <w:rsid w:val="00660D1B"/>
    <w:rsid w:val="00670129"/>
    <w:rsid w:val="00670CCE"/>
    <w:rsid w:val="006746D1"/>
    <w:rsid w:val="00682856"/>
    <w:rsid w:val="0069197C"/>
    <w:rsid w:val="006A0703"/>
    <w:rsid w:val="006A314C"/>
    <w:rsid w:val="006C6EC5"/>
    <w:rsid w:val="006F7830"/>
    <w:rsid w:val="00726F53"/>
    <w:rsid w:val="007276EE"/>
    <w:rsid w:val="0073046F"/>
    <w:rsid w:val="00734311"/>
    <w:rsid w:val="0073566C"/>
    <w:rsid w:val="00760E17"/>
    <w:rsid w:val="007643DC"/>
    <w:rsid w:val="00771690"/>
    <w:rsid w:val="00787A69"/>
    <w:rsid w:val="007B5BA9"/>
    <w:rsid w:val="007C102A"/>
    <w:rsid w:val="007C7626"/>
    <w:rsid w:val="007F679B"/>
    <w:rsid w:val="008059DC"/>
    <w:rsid w:val="0081427E"/>
    <w:rsid w:val="00853CB1"/>
    <w:rsid w:val="008A0B5E"/>
    <w:rsid w:val="008D244D"/>
    <w:rsid w:val="008E25A7"/>
    <w:rsid w:val="008F4DE6"/>
    <w:rsid w:val="009056F8"/>
    <w:rsid w:val="00920A44"/>
    <w:rsid w:val="00925FB4"/>
    <w:rsid w:val="00926AD1"/>
    <w:rsid w:val="00942AB4"/>
    <w:rsid w:val="00964440"/>
    <w:rsid w:val="00972F58"/>
    <w:rsid w:val="0097436D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B34B6"/>
    <w:rsid w:val="00AF6EA2"/>
    <w:rsid w:val="00B2514B"/>
    <w:rsid w:val="00B536BF"/>
    <w:rsid w:val="00B5712D"/>
    <w:rsid w:val="00B665A4"/>
    <w:rsid w:val="00B773BF"/>
    <w:rsid w:val="00BE2973"/>
    <w:rsid w:val="00BE35BE"/>
    <w:rsid w:val="00BF3F20"/>
    <w:rsid w:val="00C06BF4"/>
    <w:rsid w:val="00C14EF1"/>
    <w:rsid w:val="00C376A2"/>
    <w:rsid w:val="00C44265"/>
    <w:rsid w:val="00C4682B"/>
    <w:rsid w:val="00C73527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C0FB5"/>
    <w:rsid w:val="00ED1283"/>
    <w:rsid w:val="00ED72CF"/>
    <w:rsid w:val="00EF1688"/>
    <w:rsid w:val="00EF4544"/>
    <w:rsid w:val="00EF5A89"/>
    <w:rsid w:val="00F60E8C"/>
    <w:rsid w:val="00F74FFE"/>
    <w:rsid w:val="00F77C33"/>
    <w:rsid w:val="00F93DB9"/>
    <w:rsid w:val="00F96D89"/>
    <w:rsid w:val="00FA33C7"/>
    <w:rsid w:val="00FA7508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3909DC"/>
  <w15:docId w15:val="{48E2E7D4-3AAB-4BDD-BD62-56DDCE5C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0710C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unhideWhenUsed/>
    <w:rsid w:val="00660D1B"/>
    <w:pPr>
      <w:autoSpaceDN w:val="0"/>
      <w:spacing w:before="100" w:after="100"/>
    </w:pPr>
  </w:style>
  <w:style w:type="character" w:styleId="Pogrubienie">
    <w:name w:val="Strong"/>
    <w:basedOn w:val="Domylnaczcionkaakapitu"/>
    <w:uiPriority w:val="22"/>
    <w:qFormat/>
    <w:rsid w:val="006A07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\Downloads\RDN_Nauki_fizyczne_PL_2026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2949F-6ADF-4904-9943-AFEB61EC4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RDN_Nauki_fizyczne_PL_2026</Template>
  <TotalTime>5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</dc:creator>
  <cp:lastModifiedBy>Aneta Wójcik</cp:lastModifiedBy>
  <cp:revision>3</cp:revision>
  <cp:lastPrinted>2026-09-16T10:16:00Z</cp:lastPrinted>
  <dcterms:created xsi:type="dcterms:W3CDTF">2026-09-14T09:21:00Z</dcterms:created>
  <dcterms:modified xsi:type="dcterms:W3CDTF">2026-09-16T10:19:00Z</dcterms:modified>
</cp:coreProperties>
</file>